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Medium" w:cs="Gotham Medium" w:hAnsi="Gotham Medium" w:eastAsia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rtl w:val="0"/>
          <w:lang w:val="de-DE"/>
        </w:rPr>
        <w:t>PRESS</w:t>
      </w:r>
      <w:r>
        <w:rPr>
          <w:rFonts w:ascii="Gotham Medium" w:hAnsi="Gotham Medium"/>
          <w:sz w:val="16"/>
          <w:szCs w:val="16"/>
          <w:rtl w:val="0"/>
          <w:lang w:val="de-DE"/>
        </w:rPr>
        <w:t xml:space="preserve">EMITTEILUNG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Medium" w:cs="Gotham Medium" w:hAnsi="Gotham Medium" w:eastAsia="Gotham Medium"/>
          <w:sz w:val="16"/>
          <w:szCs w:val="16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Medium" w:cs="Gotham Medium" w:hAnsi="Gotham Medium" w:eastAsia="Gotham Medium"/>
          <w:outline w:val="0"/>
          <w:color w:val="9a191d"/>
          <w:sz w:val="26"/>
          <w:szCs w:val="26"/>
          <w14:textFill>
            <w14:solidFill>
              <w14:srgbClr w14:val="9A191D"/>
            </w14:solidFill>
          </w14:textFill>
        </w:rPr>
      </w:pPr>
      <w:r>
        <w:rPr>
          <w:rFonts w:ascii="Gotham Medium" w:hAnsi="Gotham Medium"/>
          <w:outline w:val="0"/>
          <w:color w:val="9a191d"/>
          <w:sz w:val="26"/>
          <w:szCs w:val="26"/>
          <w:rtl w:val="0"/>
          <w:lang w:val="de-DE"/>
          <w14:textFill>
            <w14:solidFill>
              <w14:srgbClr w14:val="9A191D"/>
            </w14:solidFill>
          </w14:textFill>
        </w:rPr>
        <w:t>We are TIMETRAVEL.BERLIN: Founders &amp; Core Team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Medium" w:cs="Gotham Medium" w:hAnsi="Gotham Medium" w:eastAsia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rtl w:val="0"/>
          <w:lang w:val="de-DE"/>
        </w:rPr>
        <w:t xml:space="preserve"> 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Peter Langer (CEO): Inspiriert von den Berlin-Schilderungen seines Gro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ß</w:t>
      </w:r>
      <w:r>
        <w:rPr>
          <w:rFonts w:ascii="Gotham Book" w:hAnsi="Gotham Book"/>
          <w:sz w:val="16"/>
          <w:szCs w:val="16"/>
          <w:rtl w:val="0"/>
          <w:lang w:val="de-DE"/>
        </w:rPr>
        <w:t>vaters beschlie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ß</w:t>
      </w:r>
      <w:r>
        <w:rPr>
          <w:rFonts w:ascii="Gotham Book" w:hAnsi="Gotham Book"/>
          <w:sz w:val="16"/>
          <w:szCs w:val="16"/>
          <w:rtl w:val="0"/>
          <w:lang w:val="de-DE"/>
        </w:rPr>
        <w:t>t Peter 2016, seine Vision, virtuell in der Zeit zu reisen, zu verwirklichen. Gemeinsam mit Dr. Benedikt Goebel gr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ndet er 2018 die TIMETRAVEL.BERLIN. Deren erstes Projekt: 20s.BERLIN. Der geb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rtige M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nchener lebt und arbeitet seit 1989 in Berlin. Sein studiolanger arbeitet erfolgreich mit namhaften Agenturen sowie internationalen Kunden zusammen und verf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 xml:space="preserve">gt 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ber langj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ä</w:t>
      </w:r>
      <w:r>
        <w:rPr>
          <w:rFonts w:ascii="Gotham Book" w:hAnsi="Gotham Book"/>
          <w:sz w:val="16"/>
          <w:szCs w:val="16"/>
          <w:rtl w:val="0"/>
          <w:lang w:val="de-DE"/>
        </w:rPr>
        <w:t>hrige Expertise in den Bereichen Corporate Architecture, Ausstellungs-Design und 3D-Visualisierung.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Dr. Benedikt Goebel (CKO): Schon als Student will Benedikt Geschichte und Informatik zusammenbringen. Mit dem Einzug von VR und KI r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ckt dieser Traum in greifbare N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ä</w:t>
      </w:r>
      <w:r>
        <w:rPr>
          <w:rFonts w:ascii="Gotham Book" w:hAnsi="Gotham Book"/>
          <w:sz w:val="16"/>
          <w:szCs w:val="16"/>
          <w:rtl w:val="0"/>
          <w:lang w:val="de-DE"/>
        </w:rPr>
        <w:t xml:space="preserve">he. Um eine breite 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Ö</w:t>
      </w:r>
      <w:r>
        <w:rPr>
          <w:rFonts w:ascii="Gotham Book" w:hAnsi="Gotham Book"/>
          <w:sz w:val="16"/>
          <w:szCs w:val="16"/>
          <w:rtl w:val="0"/>
          <w:lang w:val="de-DE"/>
        </w:rPr>
        <w:t>ffentlichkeit f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r den genius loci der Berliner Innenstadt zu begeistern, tut sich der Inhaber des B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ros f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r Stadtforschung 2018 mit Peter Langer zusammen und gr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ndet die TIMETRAVEL.BERLIN. Dank Benedikts profundem Wissen wird 20s.BERLIN f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r sich beanspruchen d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 xml:space="preserve">rfen, ein historisch korrektes Abbild der Berliner Mitte zu sein. 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Rebecca Gerth (Communications): Schon knapp 20 Jahre lang ber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ä</w:t>
      </w:r>
      <w:r>
        <w:rPr>
          <w:rFonts w:ascii="Gotham Book" w:hAnsi="Gotham Book"/>
          <w:sz w:val="16"/>
          <w:szCs w:val="16"/>
          <w:rtl w:val="0"/>
          <w:lang w:val="de-DE"/>
        </w:rPr>
        <w:t>t und unterst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tzt Rebecca (aka b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ro f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 xml:space="preserve">r gelungene kommunikation) ihre Kunden und Auftraggeber bei Marketing, PR, Presse- und 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Ö</w:t>
      </w:r>
      <w:r>
        <w:rPr>
          <w:rFonts w:ascii="Gotham Book" w:hAnsi="Gotham Book"/>
          <w:sz w:val="16"/>
          <w:szCs w:val="16"/>
          <w:rtl w:val="0"/>
          <w:lang w:val="de-DE"/>
        </w:rPr>
        <w:t>ffentlichkeitsarbeit, Text sowie Konzeption.</w:t>
      </w:r>
      <w:r>
        <w:rPr>
          <w:rFonts w:ascii="Gotham Book" w:hAnsi="Gotham Book"/>
          <w:sz w:val="16"/>
          <w:szCs w:val="16"/>
          <w:rtl w:val="0"/>
          <w:lang w:val="de-DE"/>
        </w:rPr>
        <w:t xml:space="preserve"> </w:t>
      </w:r>
      <w:r>
        <w:rPr>
          <w:rFonts w:ascii="Gotham Book" w:hAnsi="Gotham Book"/>
          <w:sz w:val="16"/>
          <w:szCs w:val="16"/>
          <w:rtl w:val="0"/>
          <w:lang w:val="de-DE"/>
        </w:rPr>
        <w:t>Sie</w:t>
      </w:r>
      <w:r>
        <w:rPr>
          <w:rFonts w:ascii="Gotham Book" w:hAnsi="Gotham Book"/>
          <w:sz w:val="16"/>
          <w:szCs w:val="16"/>
          <w:rtl w:val="0"/>
          <w:lang w:val="de-DE"/>
        </w:rPr>
        <w:t xml:space="preserve"> </w:t>
      </w:r>
      <w:r>
        <w:rPr>
          <w:rFonts w:ascii="Gotham Book" w:hAnsi="Gotham Book"/>
          <w:sz w:val="16"/>
          <w:szCs w:val="16"/>
          <w:rtl w:val="0"/>
          <w:lang w:val="de-DE"/>
        </w:rPr>
        <w:t>ist bestens vernetzt und begleitet aktuell vor allem Projekte aus den Bereichen Film und Games. Seit Anfang 2020 ist sie Gesellschafterin der TTB.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Alexander Darda (Research): Alexander forscht privat zur Berliner Stadtgeschichte und kennt deshalb nicht nur das heutige Berlin wie seine Westentasche, sondern auch das der 1920er. Neben rund 100.000 historischen Berlin-Fotografien hat er auch unz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ä</w:t>
      </w:r>
      <w:r>
        <w:rPr>
          <w:rFonts w:ascii="Gotham Book" w:hAnsi="Gotham Book"/>
          <w:sz w:val="16"/>
          <w:szCs w:val="16"/>
          <w:rtl w:val="0"/>
          <w:lang w:val="de-DE"/>
        </w:rPr>
        <w:t xml:space="preserve">hlige weitere Zeitdokumente zusammengetragen. Sein Detailwissen 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ber Architektur und Alltagsleben der 1920er tr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ä</w:t>
      </w:r>
      <w:r>
        <w:rPr>
          <w:rFonts w:ascii="Gotham Book" w:hAnsi="Gotham Book"/>
          <w:sz w:val="16"/>
          <w:szCs w:val="16"/>
          <w:rtl w:val="0"/>
          <w:lang w:val="de-DE"/>
        </w:rPr>
        <w:t>gt wesentlich zur authentischen Ausgestaltung von 20s.BERLIN bei.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Lukas Bruess (Producer): Seit f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nf Jahren lebt Lukas eine Art "Doppelleben". Den einen Teil davon verbringt er in der virtuellen Realit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ä</w:t>
      </w:r>
      <w:r>
        <w:rPr>
          <w:rFonts w:ascii="Gotham Book" w:hAnsi="Gotham Book"/>
          <w:sz w:val="16"/>
          <w:szCs w:val="16"/>
          <w:rtl w:val="0"/>
          <w:lang w:val="de-DE"/>
        </w:rPr>
        <w:t>t. Nicht nur deshalb ist er mit s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ä</w:t>
      </w:r>
      <w:r>
        <w:rPr>
          <w:rFonts w:ascii="Gotham Book" w:hAnsi="Gotham Book"/>
          <w:sz w:val="16"/>
          <w:szCs w:val="16"/>
          <w:rtl w:val="0"/>
          <w:lang w:val="de-DE"/>
        </w:rPr>
        <w:t>mtlichen technischen Besonderheiten des Mediums bestens vertraut. An 20s.BERLIN fasziniert Lukas, dass das Projekt seine drei "Steckenpferde": Technik, Geschichte und Storytelling vereint. Bevor er ins 20s.BERLIN-Team ge-wechselt ist, war er als kreativer Kopf an einigen VR-Start-ups beteiligt und bringt reichlich praxis-erprobte Produktionserfahrung mit.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Stand: August 2020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outline w:val="0"/>
          <w:color w:val="9a191d"/>
          <w:sz w:val="16"/>
          <w:szCs w:val="16"/>
          <w14:textFill>
            <w14:solidFill>
              <w14:srgbClr w14:val="9A191D"/>
            </w14:solidFill>
          </w14:textFill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Medium" w:cs="Gotham Medium" w:hAnsi="Gotham Medium" w:eastAsia="Gotham Medium"/>
          <w:sz w:val="16"/>
          <w:szCs w:val="16"/>
        </w:rPr>
      </w:pPr>
      <w:r>
        <w:rPr>
          <w:rFonts w:ascii="Gotham Medium" w:hAnsi="Gotham Medium"/>
          <w:sz w:val="16"/>
          <w:szCs w:val="16"/>
          <w:rtl w:val="0"/>
          <w:lang w:val="de-DE"/>
        </w:rPr>
        <w:t>Pressekontakt</w:t>
      </w:r>
      <w:r>
        <w:rPr>
          <w:rFonts w:ascii="Gotham Medium" w:hAnsi="Gotham Medium"/>
          <w:sz w:val="16"/>
          <w:szCs w:val="16"/>
          <w:rtl w:val="0"/>
          <w:lang w:val="de-DE"/>
        </w:rPr>
        <w:t>: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Medium" w:cs="Gotham Medium" w:hAnsi="Gotham Medium" w:eastAsia="Gotham Medium"/>
          <w:sz w:val="16"/>
          <w:szCs w:val="16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b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ro f</w:t>
      </w:r>
      <w:r>
        <w:rPr>
          <w:rFonts w:ascii="Gotham Book" w:hAnsi="Gotham Book" w:hint="default"/>
          <w:sz w:val="16"/>
          <w:szCs w:val="16"/>
          <w:rtl w:val="0"/>
          <w:lang w:val="de-DE"/>
        </w:rPr>
        <w:t>ü</w:t>
      </w:r>
      <w:r>
        <w:rPr>
          <w:rFonts w:ascii="Gotham Book" w:hAnsi="Gotham Book"/>
          <w:sz w:val="16"/>
          <w:szCs w:val="16"/>
          <w:rtl w:val="0"/>
          <w:lang w:val="de-DE"/>
        </w:rPr>
        <w:t>r gelungene kommunikation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Rebecca Gerth</w:t>
        <w:tab/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Kastanienallee 73</w:t>
        <w:tab/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10435 Berlin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Tel. 030 2859 9339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  <w:r>
        <w:rPr>
          <w:rFonts w:ascii="Gotham Book" w:hAnsi="Gotham Book"/>
          <w:sz w:val="16"/>
          <w:szCs w:val="16"/>
          <w:rtl w:val="0"/>
          <w:lang w:val="de-DE"/>
        </w:rPr>
        <w:t>Mobil 0178 389 88 08</w:t>
      </w: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  <w:rPr>
          <w:rFonts w:ascii="Gotham Book" w:cs="Gotham Book" w:hAnsi="Gotham Book" w:eastAsia="Gotham Book"/>
          <w:sz w:val="16"/>
          <w:szCs w:val="16"/>
        </w:rPr>
      </w:pPr>
    </w:p>
    <w:p>
      <w:pPr>
        <w:pStyle w:val="Standar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12" w:lineRule="auto"/>
      </w:pPr>
      <w:r>
        <w:rPr>
          <w:rStyle w:val="Hyperlink.0"/>
          <w:rFonts w:ascii="Arial" w:cs="Arial" w:hAnsi="Arial" w:eastAsia="Arial"/>
          <w:outline w:val="0"/>
          <w:color w:val="9a191d"/>
          <w:spacing w:val="-12"/>
          <w:sz w:val="17"/>
          <w:szCs w:val="17"/>
          <w:u w:val="single" w:color="ff3333"/>
          <w14:textFill>
            <w14:solidFill>
              <w14:srgbClr w14:val="9A191D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9a191d"/>
          <w:spacing w:val="-12"/>
          <w:sz w:val="17"/>
          <w:szCs w:val="17"/>
          <w:u w:val="single" w:color="ff3333"/>
          <w14:textFill>
            <w14:solidFill>
              <w14:srgbClr w14:val="9A191D"/>
            </w14:solidFill>
          </w14:textFill>
        </w:rPr>
        <w:instrText xml:space="preserve"> HYPERLINK "mailto:rebecca.gerth@timetravel.berlin"</w:instrText>
      </w:r>
      <w:r>
        <w:rPr>
          <w:rStyle w:val="Hyperlink.0"/>
          <w:rFonts w:ascii="Arial" w:cs="Arial" w:hAnsi="Arial" w:eastAsia="Arial"/>
          <w:outline w:val="0"/>
          <w:color w:val="9a191d"/>
          <w:spacing w:val="-12"/>
          <w:sz w:val="17"/>
          <w:szCs w:val="17"/>
          <w:u w:val="single" w:color="ff3333"/>
          <w14:textFill>
            <w14:solidFill>
              <w14:srgbClr w14:val="9A191D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9a191d"/>
          <w:spacing w:val="-12"/>
          <w:sz w:val="17"/>
          <w:szCs w:val="17"/>
          <w:u w:val="single" w:color="ff3333"/>
          <w:rtl w:val="0"/>
          <w:lang w:val="de-DE"/>
          <w14:textFill>
            <w14:solidFill>
              <w14:srgbClr w14:val="9A191D"/>
            </w14:solidFill>
          </w14:textFill>
        </w:rPr>
        <w:t>rebecca.gerth@timetravel.berlin</w:t>
      </w:r>
      <w:r>
        <w:rPr>
          <w:rFonts w:ascii="Gotham Book" w:cs="Gotham Book" w:hAnsi="Gotham Book" w:eastAsia="Gotham Book"/>
          <w:outline w:val="0"/>
          <w:color w:val="9a191d"/>
          <w:sz w:val="16"/>
          <w:szCs w:val="16"/>
          <w14:textFill>
            <w14:solidFill>
              <w14:srgbClr w14:val="9A191D"/>
            </w14:solidFill>
          </w14:textFill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2520" w:right="1701" w:bottom="1440" w:left="1701" w:header="567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otham Book">
    <w:charset w:val="00"/>
    <w:family w:val="roman"/>
    <w:pitch w:val="default"/>
  </w:font>
  <w:font w:name="Gotham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</w:pPr>
    <w:r>
      <mc:AlternateContent>
        <mc:Choice Requires="wpg">
          <w:drawing xmlns:a="http://schemas.openxmlformats.org/drawingml/2006/main">
            <wp:inline distT="0" distB="0" distL="0" distR="0">
              <wp:extent cx="5396230" cy="655672"/>
              <wp:effectExtent l="0" t="0" r="0" b="0"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6230" cy="655672"/>
                        <a:chOff x="0" y="0"/>
                        <a:chExt cx="5396229" cy="655671"/>
                      </a:xfrm>
                    </wpg:grpSpPr>
                    <wps:wsp>
                      <wps:cNvPr id="1073741827" name="Shape 1073741827"/>
                      <wps:cNvSpPr/>
                      <wps:spPr>
                        <a:xfrm>
                          <a:off x="0" y="0"/>
                          <a:ext cx="5396230" cy="65567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/>
                      <wps:spPr>
                        <a:xfrm>
                          <a:off x="50800" y="50800"/>
                          <a:ext cx="2514950" cy="554072"/>
                        </a:xfrm>
                        <a:prstGeom prst="rect">
                          <a:avLst/>
                        </a:prstGeom>
                      </wps:spPr>
                      <wps:txbx id="1">
                        <w:txbxContent>
                          <w:p>
                            <w:pPr>
                              <w:pStyle w:val="Standard"/>
                              <w:rPr>
                                <w:rFonts w:ascii="Gotham Book" w:cs="Gotham Book" w:hAnsi="Gotham Book" w:eastAsia="Gotham Book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TIMETRAVEL.BERLIN</w:t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 xml:space="preserve"> UG (haftungsbeschr</w:t>
                            </w:r>
                            <w:r>
                              <w:rPr>
                                <w:rFonts w:ascii="Gotham Book" w:hAnsi="Gotham Book" w:hint="default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nkt)</w:t>
                            </w:r>
                            <w:r>
                              <w:rPr>
                                <w:rFonts w:ascii="Gotham Book" w:cs="Gotham Book" w:hAnsi="Gotham Book" w:eastAsia="Gotham Book"/>
                                <w:sz w:val="14"/>
                                <w:szCs w:val="14"/>
                              </w:rPr>
                              <w:br w:type="textWrapping"/>
                              <w:br w:type="textWrapping"/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Gesch</w:t>
                            </w:r>
                            <w:r>
                              <w:rPr>
                                <w:rFonts w:ascii="Gotham Book" w:hAnsi="Gotham Book" w:hint="default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ä</w:t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ftsf</w:t>
                            </w:r>
                            <w:r>
                              <w:rPr>
                                <w:rFonts w:ascii="Gotham Book" w:hAnsi="Gotham Book" w:hint="default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ü</w:t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hrer: Peter Langer</w:t>
                            </w:r>
                            <w:r>
                              <w:rPr>
                                <w:rFonts w:ascii="Gotham Book" w:cs="Gotham Book" w:hAnsi="Gotham Book" w:eastAsia="Gotham Book"/>
                                <w:sz w:val="14"/>
                                <w:szCs w:val="14"/>
                              </w:rPr>
                              <w:br w:type="textWrapping"/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Choriner Str. 32 D-10435 Berlin</w:t>
                            </w:r>
                            <w:r>
                              <w:rPr>
                                <w:rFonts w:ascii="Gotham Book" w:cs="Gotham Book" w:hAnsi="Gotham Book" w:eastAsia="Gotham Book"/>
                                <w:sz w:val="14"/>
                                <w:szCs w:val="14"/>
                              </w:rPr>
                              <w:br w:type="textWrapping"/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www.timetravel.berlin - mail@timetravel.berlin</w:t>
                            </w:r>
                            <w:r>
                              <w:rPr>
                                <w:rFonts w:ascii="Gotham Book" w:cs="Gotham Book" w:hAnsi="Gotham Book" w:eastAsia="Gotham Book"/>
                                <w:sz w:val="14"/>
                                <w:szCs w:val="14"/>
                              </w:rPr>
                              <w:br w:type="textWrapping"/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 xml:space="preserve">T +49 30 41717014  M +49 175 2021443  </w:t>
                            </w:r>
                          </w:p>
                          <w:p>
                            <w:pPr>
                              <w:pStyle w:val="Standard"/>
                            </w:pP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Sitz der Gesellschaft: Berlin</w:t>
                            </w:r>
                            <w:r>
                              <w:rPr>
                                <w:rFonts w:ascii="Gotham Book" w:cs="Gotham Book" w:hAnsi="Gotham Book" w:eastAsia="Gotham Book"/>
                                <w:sz w:val="14"/>
                                <w:szCs w:val="14"/>
                              </w:rPr>
                              <w:br w:type="textWrapping"/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 xml:space="preserve">Amtsgericht Charlottenburg  HRB 197777 B  </w:t>
                            </w:r>
                            <w:r>
                              <w:rPr>
                                <w:rFonts w:ascii="Gotham Book" w:cs="Gotham Book" w:hAnsi="Gotham Book" w:eastAsia="Gotham Book"/>
                                <w:sz w:val="14"/>
                                <w:szCs w:val="14"/>
                              </w:rPr>
                              <w:br w:type="textWrapping"/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USt.Nr.: 37/560/50205</w:t>
                            </w:r>
                            <w:r>
                              <w:rPr>
                                <w:rFonts w:ascii="Gotham Book" w:cs="Gotham Book" w:hAnsi="Gotham Book" w:eastAsia="Gotham Book"/>
                                <w:sz w:val="14"/>
                                <w:szCs w:val="14"/>
                              </w:rPr>
                              <w:br w:type="textWrapping"/>
                              <w:br w:type="textWrapping"/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 xml:space="preserve">Berliner Sparkasse </w:t>
                            </w:r>
                            <w:r>
                              <w:rPr>
                                <w:rFonts w:ascii="Gotham Book" w:cs="Gotham Book" w:hAnsi="Gotham Book" w:eastAsia="Gotham Book"/>
                                <w:sz w:val="14"/>
                                <w:szCs w:val="14"/>
                              </w:rPr>
                              <w:br w:type="textWrapping"/>
                            </w:r>
                            <w:r>
                              <w:rPr>
                                <w:rFonts w:ascii="Gotham Book" w:hAnsi="Gotham Book"/>
                                <w:sz w:val="14"/>
                                <w:szCs w:val="14"/>
                                <w:rtl w:val="0"/>
                                <w:lang w:val="de-DE"/>
                              </w:rPr>
                              <w:t>BIC: BELADEBEXXX IBAN: DE86100500000190722428</w:t>
                            </w:r>
                          </w:p>
                        </w:txbxContent>
                      </wps:txbx>
                      <wps:bodyPr wrap="square" lIns="0" tIns="0" rIns="0" bIns="0" numCol="2" spcCol="269811" anchor="t">
                        <a:noAutofit/>
                      </wps:bodyPr>
                    </wps:wsp>
                    <wps:wsp>
                      <wps:cNvPr id="1073741829" name="Shape 1073741829"/>
                      <wps:cNvSpPr/>
                      <wps:spPr>
                        <a:xfrm>
                          <a:off x="2830480" y="50800"/>
                          <a:ext cx="2514950" cy="554072"/>
                        </a:xfrm>
                        <a:prstGeom prst="rect">
                          <a:avLst/>
                        </a:prstGeom>
                      </wps:spPr>
                      <wps:linkedTxbx id="1" seq="1"/>
                      <wps:bodyPr wrap="square" lIns="0" tIns="0" rIns="0" bIns="0" numCol="2" spcCol="269811" anchor="t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_x0000_s1026" style="visibility:visible;width:424.9pt;height:51.6pt;" coordorigin="0,0" coordsize="5396230,655672">
              <v:rect id="_x0000_s1027" style="position:absolute;left:0;top:0;width:5396230;height:655672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rect id="_x0000_s1028" style="position:absolute;left:50800;top:50800;width:2514949;height:554072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 style="mso-next-textbox:#_x0000_s1029;">
                  <w:txbxContent>
                    <w:p>
                      <w:pPr>
                        <w:pStyle w:val="Standard"/>
                        <w:rPr>
                          <w:rFonts w:ascii="Gotham Book" w:cs="Gotham Book" w:hAnsi="Gotham Book" w:eastAsia="Gotham Book"/>
                          <w:sz w:val="14"/>
                          <w:szCs w:val="14"/>
                        </w:rPr>
                      </w:pPr>
                      <w:r>
                        <w:rPr>
                          <w:rFonts w:ascii="Gotham Medium" w:hAnsi="Gotham Medium"/>
                          <w:sz w:val="14"/>
                          <w:szCs w:val="14"/>
                          <w:rtl w:val="0"/>
                          <w:lang w:val="de-DE"/>
                        </w:rPr>
                        <w:t>TIMETRAVEL.BERLIN</w:t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 xml:space="preserve"> UG (haftungsbeschr</w:t>
                      </w:r>
                      <w:r>
                        <w:rPr>
                          <w:rFonts w:ascii="Gotham Book" w:hAnsi="Gotham Book" w:hint="default"/>
                          <w:sz w:val="14"/>
                          <w:szCs w:val="14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>nkt)</w:t>
                      </w:r>
                      <w:r>
                        <w:rPr>
                          <w:rFonts w:ascii="Gotham Book" w:cs="Gotham Book" w:hAnsi="Gotham Book" w:eastAsia="Gotham Book"/>
                          <w:sz w:val="14"/>
                          <w:szCs w:val="14"/>
                        </w:rPr>
                        <w:br w:type="textWrapping"/>
                        <w:br w:type="textWrapping"/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>Gesch</w:t>
                      </w:r>
                      <w:r>
                        <w:rPr>
                          <w:rFonts w:ascii="Gotham Book" w:hAnsi="Gotham Book" w:hint="default"/>
                          <w:sz w:val="14"/>
                          <w:szCs w:val="14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>ftsf</w:t>
                      </w:r>
                      <w:r>
                        <w:rPr>
                          <w:rFonts w:ascii="Gotham Book" w:hAnsi="Gotham Book" w:hint="default"/>
                          <w:sz w:val="14"/>
                          <w:szCs w:val="14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>hrer: Peter Langer</w:t>
                      </w:r>
                      <w:r>
                        <w:rPr>
                          <w:rFonts w:ascii="Gotham Book" w:cs="Gotham Book" w:hAnsi="Gotham Book" w:eastAsia="Gotham Book"/>
                          <w:sz w:val="14"/>
                          <w:szCs w:val="14"/>
                        </w:rPr>
                        <w:br w:type="textWrapping"/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>Choriner Str. 32 D-10435 Berlin</w:t>
                      </w:r>
                      <w:r>
                        <w:rPr>
                          <w:rFonts w:ascii="Gotham Book" w:cs="Gotham Book" w:hAnsi="Gotham Book" w:eastAsia="Gotham Book"/>
                          <w:sz w:val="14"/>
                          <w:szCs w:val="14"/>
                        </w:rPr>
                        <w:br w:type="textWrapping"/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>www.timetravel.berlin - mail@timetravel.berlin</w:t>
                      </w:r>
                      <w:r>
                        <w:rPr>
                          <w:rFonts w:ascii="Gotham Book" w:cs="Gotham Book" w:hAnsi="Gotham Book" w:eastAsia="Gotham Book"/>
                          <w:sz w:val="14"/>
                          <w:szCs w:val="14"/>
                        </w:rPr>
                        <w:br w:type="textWrapping"/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 xml:space="preserve">T +49 30 41717014  M +49 175 2021443  </w:t>
                      </w:r>
                    </w:p>
                    <w:p>
                      <w:pPr>
                        <w:pStyle w:val="Standard"/>
                      </w:pP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>Sitz der Gesellschaft: Berlin</w:t>
                      </w:r>
                      <w:r>
                        <w:rPr>
                          <w:rFonts w:ascii="Gotham Book" w:cs="Gotham Book" w:hAnsi="Gotham Book" w:eastAsia="Gotham Book"/>
                          <w:sz w:val="14"/>
                          <w:szCs w:val="14"/>
                        </w:rPr>
                        <w:br w:type="textWrapping"/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 xml:space="preserve">Amtsgericht Charlottenburg  HRB 197777 B  </w:t>
                      </w:r>
                      <w:r>
                        <w:rPr>
                          <w:rFonts w:ascii="Gotham Book" w:cs="Gotham Book" w:hAnsi="Gotham Book" w:eastAsia="Gotham Book"/>
                          <w:sz w:val="14"/>
                          <w:szCs w:val="14"/>
                        </w:rPr>
                        <w:br w:type="textWrapping"/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>USt.Nr.: 37/560/50205</w:t>
                      </w:r>
                      <w:r>
                        <w:rPr>
                          <w:rFonts w:ascii="Gotham Book" w:cs="Gotham Book" w:hAnsi="Gotham Book" w:eastAsia="Gotham Book"/>
                          <w:sz w:val="14"/>
                          <w:szCs w:val="14"/>
                        </w:rPr>
                        <w:br w:type="textWrapping"/>
                        <w:br w:type="textWrapping"/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 xml:space="preserve">Berliner Sparkasse </w:t>
                      </w:r>
                      <w:r>
                        <w:rPr>
                          <w:rFonts w:ascii="Gotham Book" w:cs="Gotham Book" w:hAnsi="Gotham Book" w:eastAsia="Gotham Book"/>
                          <w:sz w:val="14"/>
                          <w:szCs w:val="14"/>
                        </w:rPr>
                        <w:br w:type="textWrapping"/>
                      </w:r>
                      <w:r>
                        <w:rPr>
                          <w:rFonts w:ascii="Gotham Book" w:hAnsi="Gotham Book"/>
                          <w:sz w:val="14"/>
                          <w:szCs w:val="14"/>
                          <w:rtl w:val="0"/>
                          <w:lang w:val="de-DE"/>
                        </w:rPr>
                        <w:t>BIC: BELADEBEXXX IBAN: DE86100500000190722428</w:t>
                      </w:r>
                    </w:p>
                  </w:txbxContent>
                </v:textbox>
              </v:rect>
              <v:rect id="_x0000_s1029" style="position:absolute;left:2830481;top:50800;width:2514949;height:554072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/>
                </v:textbox>
              </v:rect>
            </v:group>
          </w:pict>
        </mc:Fallback>
      </mc:AlternateConten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  <w:spacing w:after="0"/>
      <w:jc w:val="center"/>
    </w:pPr>
    <w:r>
      <w:drawing xmlns:a="http://schemas.openxmlformats.org/drawingml/2006/main">
        <wp:inline distT="0" distB="0" distL="0" distR="0">
          <wp:extent cx="1552073" cy="79819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073" cy="7981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rFonts w:ascii="Arial" w:cs="Arial" w:hAnsi="Arial" w:eastAsia="Arial"/>
      <w:spacing w:val="-12"/>
      <w:sz w:val="17"/>
      <w:szCs w:val="17"/>
      <w:u w:val="single" w:color="ff3333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9525" cap="flat">
          <a:solidFill>
            <a:srgbClr val="000000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9525" cap="flat">
          <a:solidFill>
            <a:srgbClr val="000000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